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42" w:rsidRPr="00266981" w:rsidRDefault="006A6842" w:rsidP="006A6842">
      <w:pPr>
        <w:jc w:val="center"/>
        <w:rPr>
          <w:rFonts w:ascii="仿宋" w:eastAsia="仿宋" w:hAnsi="仿宋"/>
          <w:b/>
          <w:sz w:val="36"/>
          <w:szCs w:val="28"/>
        </w:rPr>
      </w:pPr>
      <w:r w:rsidRPr="00266981">
        <w:rPr>
          <w:rFonts w:ascii="仿宋" w:eastAsia="仿宋" w:hAnsi="仿宋" w:hint="eastAsia"/>
          <w:b/>
          <w:sz w:val="36"/>
          <w:szCs w:val="28"/>
        </w:rPr>
        <w:t>中职学生心理健康教育主题活动设计方案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一、活动主题</w:t>
      </w:r>
    </w:p>
    <w:p w:rsidR="006A6842" w:rsidRPr="00266981" w:rsidRDefault="006A6842" w:rsidP="0026698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“心向阳光，匠心筑梦”——中职学生心理健康成长主题活动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二、指导思想</w:t>
      </w:r>
    </w:p>
    <w:p w:rsidR="006A6842" w:rsidRPr="00266981" w:rsidRDefault="006A6842" w:rsidP="006A6842">
      <w:pPr>
        <w:rPr>
          <w:rFonts w:ascii="仿宋" w:eastAsia="仿宋" w:hAnsi="仿宋" w:hint="eastAsia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以习近平新时代中国特色社会主义思想为指导，全面贯彻党的教育方针，落实立德树人根本任务。遵循中职学生身心发展规律，坚持育心与育德相结合。普及心理健康知识，提升学生心理韧性与情绪调适能力，引导学生正确应对学业、人际及职业发展中的挑战。构建学校、家庭、社会协同育人机制，培育学生自尊自信、理性平和、积极向上的健康心态，为培养高素质技术技能人才奠定心理基础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三、学情分析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活动对象：</w:t>
      </w:r>
      <w:r w:rsidRPr="00266981">
        <w:rPr>
          <w:rFonts w:ascii="仿宋" w:eastAsia="仿宋" w:hAnsi="仿宋"/>
          <w:sz w:val="28"/>
          <w:szCs w:val="28"/>
        </w:rPr>
        <w:t xml:space="preserve"> 中职阶段一、二年级学生（约15-18岁）。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心理特征分析：</w:t>
      </w:r>
    </w:p>
    <w:p w:rsidR="006A6842" w:rsidRPr="00266981" w:rsidRDefault="006A6842" w:rsidP="006A684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1.</w:t>
      </w:r>
      <w:r w:rsidRPr="00266981">
        <w:rPr>
          <w:rFonts w:ascii="仿宋" w:eastAsia="仿宋" w:hAnsi="仿宋" w:hint="eastAsia"/>
          <w:sz w:val="28"/>
          <w:szCs w:val="28"/>
        </w:rPr>
        <w:t>自我认同感低：多数学生普遍存在消极自我认知，自我评价偏低，自信不足，对未来感到迷茫。</w:t>
      </w:r>
    </w:p>
    <w:p w:rsidR="006A6842" w:rsidRPr="00266981" w:rsidRDefault="006A6842" w:rsidP="006A684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2</w:t>
      </w:r>
      <w:r w:rsidRPr="00266981">
        <w:rPr>
          <w:rFonts w:ascii="仿宋" w:eastAsia="仿宋" w:hAnsi="仿宋"/>
          <w:sz w:val="28"/>
          <w:szCs w:val="28"/>
        </w:rPr>
        <w:t>.</w:t>
      </w:r>
      <w:r w:rsidRPr="00266981">
        <w:rPr>
          <w:rFonts w:ascii="仿宋" w:eastAsia="仿宋" w:hAnsi="仿宋" w:hint="eastAsia"/>
          <w:sz w:val="28"/>
          <w:szCs w:val="28"/>
        </w:rPr>
        <w:t>情绪波动较大：处于青春期中后期，情绪波动较大。同时，缺乏安全感和有效沟通技巧，易产生宿舍矛盾、小团体排挤等问题。</w:t>
      </w:r>
    </w:p>
    <w:p w:rsidR="006A6842" w:rsidRPr="00266981" w:rsidRDefault="006A6842" w:rsidP="006A684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3</w:t>
      </w:r>
      <w:r w:rsidRPr="00266981">
        <w:rPr>
          <w:rFonts w:ascii="仿宋" w:eastAsia="仿宋" w:hAnsi="仿宋"/>
          <w:sz w:val="28"/>
          <w:szCs w:val="28"/>
        </w:rPr>
        <w:t>.</w:t>
      </w:r>
      <w:r w:rsidRPr="00266981">
        <w:rPr>
          <w:rFonts w:ascii="仿宋" w:eastAsia="仿宋" w:hAnsi="仿宋" w:hint="eastAsia"/>
          <w:sz w:val="28"/>
          <w:szCs w:val="28"/>
        </w:rPr>
        <w:t>心理困扰突出：较早面临专业学习和就业压力，对前途担忧。部分学生的厌学、沉迷手机等行为背后，往往隐藏着适应不良、抑郁或焦虑等深层心理困扰。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lastRenderedPageBreak/>
        <w:t>四、活动目标</w:t>
      </w:r>
    </w:p>
    <w:p w:rsidR="006A6842" w:rsidRPr="00266981" w:rsidRDefault="006A6842" w:rsidP="006A684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1</w:t>
      </w:r>
      <w:r w:rsidRPr="00266981">
        <w:rPr>
          <w:rFonts w:ascii="仿宋" w:eastAsia="仿宋" w:hAnsi="仿宋"/>
          <w:sz w:val="28"/>
          <w:szCs w:val="28"/>
        </w:rPr>
        <w:t>.</w:t>
      </w:r>
      <w:r w:rsidRPr="00266981">
        <w:rPr>
          <w:rFonts w:ascii="仿宋" w:eastAsia="仿宋" w:hAnsi="仿宋" w:hint="eastAsia"/>
          <w:sz w:val="28"/>
          <w:szCs w:val="28"/>
        </w:rPr>
        <w:t>认知目标：能够识别并区分常见的心理问题类型（适应不良、强迫、抑郁、焦虑、恐怖）；了解心理健康的基本标准及心理问题的主要成因。</w:t>
      </w:r>
    </w:p>
    <w:p w:rsidR="006A6842" w:rsidRPr="00266981" w:rsidRDefault="006A6842" w:rsidP="006A684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2.</w:t>
      </w:r>
      <w:r w:rsidRPr="00266981">
        <w:rPr>
          <w:rFonts w:ascii="仿宋" w:eastAsia="仿宋" w:hAnsi="仿宋" w:hint="eastAsia"/>
          <w:sz w:val="28"/>
          <w:szCs w:val="28"/>
        </w:rPr>
        <w:t>能力目标：学会至少</w:t>
      </w:r>
      <w:r w:rsidRPr="00266981">
        <w:rPr>
          <w:rFonts w:ascii="仿宋" w:eastAsia="仿宋" w:hAnsi="仿宋"/>
          <w:sz w:val="28"/>
          <w:szCs w:val="28"/>
        </w:rPr>
        <w:t>3种有效的情绪调节和压力疏导方法；掌握处理日常人际矛盾纠纷的基本原则与沟通话术；能够初步评估自身心理状态，并知道何时、如何寻求专业帮助。</w:t>
      </w:r>
    </w:p>
    <w:p w:rsidR="006A6842" w:rsidRPr="00266981" w:rsidRDefault="006A6842" w:rsidP="0026698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3</w:t>
      </w:r>
      <w:r w:rsidRPr="00266981">
        <w:rPr>
          <w:rFonts w:ascii="仿宋" w:eastAsia="仿宋" w:hAnsi="仿宋"/>
          <w:sz w:val="28"/>
          <w:szCs w:val="28"/>
        </w:rPr>
        <w:t>.</w:t>
      </w:r>
      <w:r w:rsidRPr="00266981">
        <w:rPr>
          <w:rFonts w:ascii="仿宋" w:eastAsia="仿宋" w:hAnsi="仿宋" w:hint="eastAsia"/>
          <w:sz w:val="28"/>
          <w:szCs w:val="28"/>
        </w:rPr>
        <w:t>情感目标：增强对心理困扰的接纳度和求助意识；减少对心理问题的污名化认知；提升自我关怀能力，重建积极的自我认同与未来职业期待。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五、活动时间与地点</w:t>
      </w:r>
    </w:p>
    <w:p w:rsidR="006A6842" w:rsidRPr="00266981" w:rsidRDefault="006A6842" w:rsidP="006A684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时间：共</w:t>
      </w:r>
      <w:r w:rsidRPr="00266981">
        <w:rPr>
          <w:rFonts w:ascii="仿宋" w:eastAsia="仿宋" w:hAnsi="仿宋"/>
          <w:sz w:val="28"/>
          <w:szCs w:val="28"/>
        </w:rPr>
        <w:t xml:space="preserve"> 3 课时（约 120 分钟），建议分两次进行（如：第1-2课时为集中讲授与互动，第3课时为情景演练与总结）。</w:t>
      </w:r>
    </w:p>
    <w:p w:rsidR="006A6842" w:rsidRPr="00266981" w:rsidRDefault="006A6842" w:rsidP="0026698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地点：多媒体教室或团体辅导活动室（座位可灵活分组）。</w:t>
      </w:r>
    </w:p>
    <w:p w:rsidR="006A6842" w:rsidRPr="00266981" w:rsidRDefault="00591A5E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六</w:t>
      </w:r>
      <w:r w:rsidR="006A6842" w:rsidRPr="00266981">
        <w:rPr>
          <w:rFonts w:ascii="仿宋" w:eastAsia="仿宋" w:hAnsi="仿宋" w:hint="eastAsia"/>
          <w:sz w:val="28"/>
          <w:szCs w:val="28"/>
        </w:rPr>
        <w:t>、活动内容与过程设计</w:t>
      </w:r>
      <w:r w:rsidR="006A6842" w:rsidRPr="00266981">
        <w:rPr>
          <w:rFonts w:ascii="仿宋" w:eastAsia="仿宋" w:hAnsi="仿宋"/>
          <w:sz w:val="28"/>
          <w:szCs w:val="28"/>
        </w:rPr>
        <w:tab/>
      </w:r>
      <w:r w:rsidR="006A6842" w:rsidRPr="00266981">
        <w:rPr>
          <w:rFonts w:ascii="仿宋" w:eastAsia="仿宋" w:hAnsi="仿宋"/>
          <w:sz w:val="28"/>
          <w:szCs w:val="28"/>
        </w:rPr>
        <w:tab/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b/>
          <w:sz w:val="28"/>
          <w:szCs w:val="28"/>
        </w:rPr>
        <w:t>第一环节：破冰导入——情绪天气预报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1. 教师引导学生用“天气”形容自己当下的心情（如：“我今天是多云转晴，因为……”）。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2. 引出观点：心理状态就像天气，有晴有雨是常态，关键是如何应对。</w:t>
      </w:r>
    </w:p>
    <w:p w:rsidR="00591A5E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b/>
          <w:sz w:val="28"/>
          <w:szCs w:val="28"/>
        </w:rPr>
        <w:t>第二环节：知识普及——认识心中的“小怪兽”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1. 常见心理问题识别（适应不良、强迫、抑郁、焦虑、恐怖）</w:t>
      </w:r>
    </w:p>
    <w:p w:rsidR="00591A5E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lastRenderedPageBreak/>
        <w:t>2. 心理形成原因</w:t>
      </w:r>
      <w:r w:rsidRPr="00266981">
        <w:rPr>
          <w:rFonts w:ascii="仿宋" w:eastAsia="仿宋" w:hAnsi="仿宋"/>
          <w:sz w:val="28"/>
          <w:szCs w:val="28"/>
        </w:rPr>
        <w:tab/>
      </w:r>
    </w:p>
    <w:p w:rsidR="00591A5E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（一）情景案例呈现：展示贴近中职生活的5个短案例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119"/>
      </w:tblGrid>
      <w:tr w:rsidR="00591A5E" w:rsidRPr="00266981" w:rsidTr="00591A5E">
        <w:trPr>
          <w:jc w:val="center"/>
        </w:trPr>
        <w:tc>
          <w:tcPr>
            <w:tcW w:w="3964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新环境融不进、想退学</w:t>
            </w:r>
          </w:p>
        </w:tc>
        <w:tc>
          <w:tcPr>
            <w:tcW w:w="3119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适应不良</w:t>
            </w:r>
          </w:p>
        </w:tc>
      </w:tr>
      <w:tr w:rsidR="00591A5E" w:rsidRPr="00266981" w:rsidTr="00591A5E">
        <w:trPr>
          <w:jc w:val="center"/>
        </w:trPr>
        <w:tc>
          <w:tcPr>
            <w:tcW w:w="3964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反复检查工具、锁门</w:t>
            </w:r>
          </w:p>
        </w:tc>
        <w:tc>
          <w:tcPr>
            <w:tcW w:w="3119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强迫</w:t>
            </w:r>
          </w:p>
        </w:tc>
      </w:tr>
      <w:tr w:rsidR="00591A5E" w:rsidRPr="00266981" w:rsidTr="00591A5E">
        <w:trPr>
          <w:jc w:val="center"/>
        </w:trPr>
        <w:tc>
          <w:tcPr>
            <w:tcW w:w="3964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长期失眠、觉得活着没意思</w:t>
            </w:r>
          </w:p>
        </w:tc>
        <w:tc>
          <w:tcPr>
            <w:tcW w:w="3119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抑郁</w:t>
            </w:r>
          </w:p>
        </w:tc>
      </w:tr>
      <w:tr w:rsidR="00591A5E" w:rsidRPr="00266981" w:rsidTr="00591A5E">
        <w:trPr>
          <w:jc w:val="center"/>
        </w:trPr>
        <w:tc>
          <w:tcPr>
            <w:tcW w:w="3964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技能考试前心慌手抖、逃避</w:t>
            </w:r>
          </w:p>
        </w:tc>
        <w:tc>
          <w:tcPr>
            <w:tcW w:w="3119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焦虑</w:t>
            </w:r>
          </w:p>
        </w:tc>
      </w:tr>
      <w:tr w:rsidR="00591A5E" w:rsidRPr="00266981" w:rsidTr="00591A5E">
        <w:trPr>
          <w:jc w:val="center"/>
        </w:trPr>
        <w:tc>
          <w:tcPr>
            <w:tcW w:w="3964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不敢当众发言、怕被注视</w:t>
            </w:r>
          </w:p>
        </w:tc>
        <w:tc>
          <w:tcPr>
            <w:tcW w:w="3119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恐怖</w:t>
            </w:r>
          </w:p>
        </w:tc>
      </w:tr>
    </w:tbl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（二）互动讲解：</w:t>
      </w:r>
    </w:p>
    <w:p w:rsidR="006A6842" w:rsidRPr="00266981" w:rsidRDefault="00591A5E" w:rsidP="00591A5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①</w:t>
      </w:r>
      <w:r w:rsidR="006A6842" w:rsidRPr="00266981">
        <w:rPr>
          <w:rFonts w:ascii="仿宋" w:eastAsia="仿宋" w:hAnsi="仿宋"/>
          <w:sz w:val="28"/>
          <w:szCs w:val="28"/>
        </w:rPr>
        <w:t>请学生判断案例对应问题类型，教师结合心理学知识澄清定义（重点区分“正常发展性困扰”与“障碍”）。</w:t>
      </w:r>
    </w:p>
    <w:p w:rsidR="006A6842" w:rsidRPr="00266981" w:rsidRDefault="00591A5E" w:rsidP="00591A5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②</w:t>
      </w:r>
      <w:r w:rsidR="006A6842" w:rsidRPr="00266981">
        <w:rPr>
          <w:rFonts w:ascii="仿宋" w:eastAsia="仿宋" w:hAnsi="仿宋"/>
          <w:sz w:val="28"/>
          <w:szCs w:val="28"/>
        </w:rPr>
        <w:t>心理健康标准讲解：引用“马斯洛心理健康标准”或“中国中学生心理健康量表”维度，强调“适应良好、情绪稳定、自我悦纳、人际和谐”等核心要素。</w:t>
      </w:r>
    </w:p>
    <w:p w:rsidR="006A6842" w:rsidRPr="00266981" w:rsidRDefault="00591A5E" w:rsidP="00591A5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③</w:t>
      </w:r>
      <w:r w:rsidR="006A6842" w:rsidRPr="00266981">
        <w:rPr>
          <w:rFonts w:ascii="仿宋" w:eastAsia="仿宋" w:hAnsi="仿宋"/>
          <w:sz w:val="28"/>
          <w:szCs w:val="28"/>
        </w:rPr>
        <w:t>心理成因分析：从生物（遗传、激素）、心理（认知模式、人格特质）、社会（家庭、学校、社会环境）三个维度解释，破除“想开点就好了”的误区。</w:t>
      </w:r>
    </w:p>
    <w:p w:rsidR="00591A5E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b/>
          <w:sz w:val="28"/>
          <w:szCs w:val="28"/>
        </w:rPr>
        <w:t>第三环节：技能实训——矛盾不“升级”</w:t>
      </w:r>
      <w:r w:rsidRPr="00266981">
        <w:rPr>
          <w:rFonts w:ascii="仿宋" w:eastAsia="仿宋" w:hAnsi="仿宋"/>
          <w:sz w:val="28"/>
          <w:szCs w:val="28"/>
        </w:rPr>
        <w:tab/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1. 案例重现：播放一段中职生在宿舍因作息、卫生问题引发冲突的微视频。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2. 小组讨论：每组抽一个矛盾情境卡片（宿舍/社团/实习小组），讨论“如果是我，会怎么处理？”</w:t>
      </w:r>
    </w:p>
    <w:p w:rsidR="00591A5E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3. 工具教学：教师总结“</w:t>
      </w:r>
      <w:r w:rsidRPr="00266981">
        <w:rPr>
          <w:rFonts w:ascii="仿宋" w:eastAsia="仿宋" w:hAnsi="仿宋"/>
          <w:b/>
          <w:sz w:val="28"/>
          <w:szCs w:val="28"/>
        </w:rPr>
        <w:t>非暴力沟通四步法</w:t>
      </w:r>
      <w:r w:rsidRPr="00266981">
        <w:rPr>
          <w:rFonts w:ascii="仿宋" w:eastAsia="仿宋" w:hAnsi="仿宋"/>
          <w:sz w:val="28"/>
          <w:szCs w:val="28"/>
        </w:rPr>
        <w:t>”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2977"/>
        <w:gridCol w:w="4961"/>
      </w:tblGrid>
      <w:tr w:rsidR="00591A5E" w:rsidRPr="00266981" w:rsidTr="00591A5E">
        <w:tc>
          <w:tcPr>
            <w:tcW w:w="1413" w:type="dxa"/>
          </w:tcPr>
          <w:p w:rsidR="00591A5E" w:rsidRPr="00266981" w:rsidRDefault="00591A5E" w:rsidP="00591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lastRenderedPageBreak/>
              <w:t>观察</w:t>
            </w:r>
          </w:p>
        </w:tc>
        <w:tc>
          <w:tcPr>
            <w:tcW w:w="2977" w:type="dxa"/>
          </w:tcPr>
          <w:p w:rsidR="00591A5E" w:rsidRPr="00266981" w:rsidRDefault="00591A5E" w:rsidP="00591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描述事实，不评价</w:t>
            </w:r>
          </w:p>
        </w:tc>
        <w:tc>
          <w:tcPr>
            <w:tcW w:w="4961" w:type="dxa"/>
          </w:tcPr>
          <w:p w:rsidR="00591A5E" w:rsidRPr="00266981" w:rsidRDefault="00591A5E" w:rsidP="00591A5E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这周你有</w:t>
            </w:r>
            <w:r w:rsidRPr="00266981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266981">
              <w:rPr>
                <w:rFonts w:ascii="仿宋" w:eastAsia="仿宋" w:hAnsi="仿宋"/>
                <w:sz w:val="28"/>
                <w:szCs w:val="28"/>
              </w:rPr>
              <w:t>次晚上11点还在外放音乐</w:t>
            </w:r>
          </w:p>
        </w:tc>
      </w:tr>
      <w:tr w:rsidR="00591A5E" w:rsidRPr="00266981" w:rsidTr="00591A5E">
        <w:tc>
          <w:tcPr>
            <w:tcW w:w="1413" w:type="dxa"/>
          </w:tcPr>
          <w:p w:rsidR="00591A5E" w:rsidRPr="00266981" w:rsidRDefault="00591A5E" w:rsidP="00591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感受</w:t>
            </w:r>
          </w:p>
        </w:tc>
        <w:tc>
          <w:tcPr>
            <w:tcW w:w="2977" w:type="dxa"/>
          </w:tcPr>
          <w:p w:rsidR="00591A5E" w:rsidRPr="00266981" w:rsidRDefault="00591A5E" w:rsidP="00591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表达自己的情绪</w:t>
            </w:r>
          </w:p>
        </w:tc>
        <w:tc>
          <w:tcPr>
            <w:tcW w:w="4961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这让我感到很难入睡，有些烦躁</w:t>
            </w:r>
          </w:p>
        </w:tc>
      </w:tr>
      <w:tr w:rsidR="00591A5E" w:rsidRPr="00266981" w:rsidTr="00591A5E">
        <w:tc>
          <w:tcPr>
            <w:tcW w:w="1413" w:type="dxa"/>
          </w:tcPr>
          <w:p w:rsidR="00591A5E" w:rsidRPr="00266981" w:rsidRDefault="00591A5E" w:rsidP="00591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需要</w:t>
            </w:r>
          </w:p>
        </w:tc>
        <w:tc>
          <w:tcPr>
            <w:tcW w:w="2977" w:type="dxa"/>
          </w:tcPr>
          <w:p w:rsidR="00591A5E" w:rsidRPr="00266981" w:rsidRDefault="00591A5E" w:rsidP="00591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说出自己的需求</w:t>
            </w:r>
          </w:p>
        </w:tc>
        <w:tc>
          <w:tcPr>
            <w:tcW w:w="4961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我需要一个安静的休息环境</w:t>
            </w:r>
          </w:p>
        </w:tc>
      </w:tr>
      <w:tr w:rsidR="00591A5E" w:rsidRPr="00266981" w:rsidTr="00591A5E">
        <w:tc>
          <w:tcPr>
            <w:tcW w:w="1413" w:type="dxa"/>
          </w:tcPr>
          <w:p w:rsidR="00591A5E" w:rsidRPr="00266981" w:rsidRDefault="00591A5E" w:rsidP="00591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请求</w:t>
            </w:r>
          </w:p>
        </w:tc>
        <w:tc>
          <w:tcPr>
            <w:tcW w:w="2977" w:type="dxa"/>
          </w:tcPr>
          <w:p w:rsidR="00591A5E" w:rsidRPr="00266981" w:rsidRDefault="00591A5E" w:rsidP="00591A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提出具体可行的请求</w:t>
            </w:r>
          </w:p>
        </w:tc>
        <w:tc>
          <w:tcPr>
            <w:tcW w:w="4961" w:type="dxa"/>
          </w:tcPr>
          <w:p w:rsidR="00591A5E" w:rsidRPr="00266981" w:rsidRDefault="00591A5E" w:rsidP="006A6842">
            <w:pPr>
              <w:rPr>
                <w:rFonts w:ascii="仿宋" w:eastAsia="仿宋" w:hAnsi="仿宋"/>
                <w:sz w:val="28"/>
                <w:szCs w:val="28"/>
              </w:rPr>
            </w:pPr>
            <w:r w:rsidRPr="00266981">
              <w:rPr>
                <w:rFonts w:ascii="仿宋" w:eastAsia="仿宋" w:hAnsi="仿宋"/>
                <w:sz w:val="28"/>
                <w:szCs w:val="28"/>
              </w:rPr>
              <w:t>你能否从明天开始，11点后戴上耳机？</w:t>
            </w:r>
          </w:p>
        </w:tc>
      </w:tr>
    </w:tbl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4. 角色演练：两组学生上台，用此方法重新演绎矛盾解决过程。</w:t>
      </w:r>
    </w:p>
    <w:p w:rsidR="00591A5E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b/>
          <w:sz w:val="28"/>
          <w:szCs w:val="28"/>
        </w:rPr>
        <w:t>第四环节：立体护航——塑造健康的心理生态</w:t>
      </w:r>
      <w:r w:rsidRPr="00266981">
        <w:rPr>
          <w:rFonts w:ascii="仿宋" w:eastAsia="仿宋" w:hAnsi="仿宋"/>
          <w:sz w:val="28"/>
          <w:szCs w:val="28"/>
        </w:rPr>
        <w:tab/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1. 塑造健康心理（核心策略）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2. 发挥家庭教育作用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3. 注重同伴关系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4. 突出学校教育地位</w:t>
      </w:r>
    </w:p>
    <w:p w:rsidR="00591A5E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5. 积极优化社会环境</w:t>
      </w:r>
      <w:r w:rsidRPr="00266981">
        <w:rPr>
          <w:rFonts w:ascii="仿宋" w:eastAsia="仿宋" w:hAnsi="仿宋"/>
          <w:sz w:val="28"/>
          <w:szCs w:val="28"/>
        </w:rPr>
        <w:tab/>
      </w:r>
    </w:p>
    <w:p w:rsidR="00591A5E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（一）个人层面：教授“心理韧性训练三件套</w:t>
      </w:r>
      <w:r w:rsidR="00591A5E" w:rsidRPr="00266981">
        <w:rPr>
          <w:rFonts w:ascii="仿宋" w:eastAsia="仿宋" w:hAnsi="仿宋"/>
          <w:sz w:val="28"/>
          <w:szCs w:val="28"/>
        </w:rPr>
        <w:t>”</w:t>
      </w:r>
    </w:p>
    <w:p w:rsidR="00591A5E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①正念呼吸（现场体验2分钟）；</w:t>
      </w:r>
    </w:p>
    <w:p w:rsidR="00591A5E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②优势清单（每人写自己3个优点，同桌互换添加）；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③行动派计划（SMART原则制定一个小改变）。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（二）家庭层面：播放家长代表录制的微视频《爸爸妈妈想对你说》，呼吁家长“多倾听、少评判；多陪伴、少指责”；发放《给家长的一封信》，指导亲子沟通技巧。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（三）同伴层面：倡导“同伴支持员”制度，介绍如何识别同学危机信号、如何有效陪伴和转介。强调“不嘲笑、不孤立、不传播”。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（四）学校层面：公布学校心理辅导室预约方式、心理热线；介绍本学期将开展的团体辅导（如“社交焦虑训练营”“抗挫力工作坊”）。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lastRenderedPageBreak/>
        <w:t>（五）社会层面：列举本地青少年心理援助热线（如</w:t>
      </w:r>
      <w:r w:rsidRPr="00266981">
        <w:rPr>
          <w:rFonts w:ascii="仿宋" w:eastAsia="仿宋" w:hAnsi="仿宋"/>
          <w:sz w:val="28"/>
          <w:szCs w:val="28"/>
        </w:rPr>
        <w:t>12355）、精神卫生中心公益资源；破除“看心理医生就是有病”的社会偏见。</w:t>
      </w:r>
    </w:p>
    <w:p w:rsidR="00591A5E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b/>
          <w:sz w:val="28"/>
          <w:szCs w:val="28"/>
        </w:rPr>
        <w:t>第五环节：总结升华——我的承诺与资源地图</w:t>
      </w:r>
      <w:r w:rsidRPr="00266981">
        <w:rPr>
          <w:rFonts w:ascii="仿宋" w:eastAsia="仿宋" w:hAnsi="仿宋"/>
          <w:sz w:val="28"/>
          <w:szCs w:val="28"/>
        </w:rPr>
        <w:tab/>
      </w:r>
      <w:r w:rsidRPr="00266981">
        <w:rPr>
          <w:rFonts w:ascii="仿宋" w:eastAsia="仿宋" w:hAnsi="仿宋"/>
          <w:sz w:val="28"/>
          <w:szCs w:val="28"/>
        </w:rPr>
        <w:tab/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1. 心理资源地图：每位学生在卡片上写下“当我心情不好时，可以找的三个人（信任的同学、老师、家人）或三个地方（心理室、咨询热线等）”。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2. 集体宣誓/共同承诺：教师带领全班朗读一段简短的心理成长宣言（例：“我接纳自己的不完美，我勇敢面对情绪的起伏。需要帮助时，我会伸出手；看到他人有难时，我愿递出光。”）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/>
          <w:sz w:val="28"/>
          <w:szCs w:val="28"/>
        </w:rPr>
        <w:t>3. 教师总结：心理健康不是永远快乐，而是有力量与痛苦共处。愿每一位未来工匠，既锤炼技能，更锤炼一颗坚韧明亮的心。</w:t>
      </w:r>
    </w:p>
    <w:p w:rsidR="006A6842" w:rsidRPr="00266981" w:rsidRDefault="00591A5E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七</w:t>
      </w:r>
      <w:r w:rsidR="006A6842" w:rsidRPr="00266981">
        <w:rPr>
          <w:rFonts w:ascii="仿宋" w:eastAsia="仿宋" w:hAnsi="仿宋" w:hint="eastAsia"/>
          <w:sz w:val="28"/>
          <w:szCs w:val="28"/>
        </w:rPr>
        <w:t>、活动准备</w:t>
      </w:r>
    </w:p>
    <w:p w:rsidR="006A6842" w:rsidRPr="00266981" w:rsidRDefault="00591A5E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1</w:t>
      </w:r>
      <w:r w:rsidRPr="00266981">
        <w:rPr>
          <w:rFonts w:ascii="仿宋" w:eastAsia="仿宋" w:hAnsi="仿宋"/>
          <w:sz w:val="28"/>
          <w:szCs w:val="28"/>
        </w:rPr>
        <w:t>.</w:t>
      </w:r>
      <w:r w:rsidR="006A6842" w:rsidRPr="00266981">
        <w:rPr>
          <w:rFonts w:ascii="仿宋" w:eastAsia="仿宋" w:hAnsi="仿宋" w:hint="eastAsia"/>
          <w:sz w:val="28"/>
          <w:szCs w:val="28"/>
        </w:rPr>
        <w:t>教师准备：</w:t>
      </w:r>
    </w:p>
    <w:p w:rsidR="006A6842" w:rsidRPr="00266981" w:rsidRDefault="006A6842" w:rsidP="00591A5E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制作多媒体</w:t>
      </w:r>
      <w:r w:rsidRPr="00266981">
        <w:rPr>
          <w:rFonts w:ascii="仿宋" w:eastAsia="仿宋" w:hAnsi="仿宋"/>
          <w:sz w:val="28"/>
          <w:szCs w:val="28"/>
        </w:rPr>
        <w:t>PPT（含案例、图片、微视频、心理资源清单）。</w:t>
      </w:r>
    </w:p>
    <w:p w:rsidR="006A6842" w:rsidRPr="00266981" w:rsidRDefault="006A6842" w:rsidP="00591A5E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录制</w:t>
      </w:r>
      <w:r w:rsidRPr="00266981">
        <w:rPr>
          <w:rFonts w:ascii="仿宋" w:eastAsia="仿宋" w:hAnsi="仿宋"/>
          <w:sz w:val="28"/>
          <w:szCs w:val="28"/>
        </w:rPr>
        <w:t>/</w:t>
      </w:r>
      <w:r w:rsidR="00591A5E" w:rsidRPr="00266981">
        <w:rPr>
          <w:rFonts w:ascii="仿宋" w:eastAsia="仿宋" w:hAnsi="仿宋"/>
          <w:sz w:val="28"/>
          <w:szCs w:val="28"/>
        </w:rPr>
        <w:t>剪辑家长寄语视频</w:t>
      </w:r>
      <w:r w:rsidR="00591A5E" w:rsidRPr="00266981">
        <w:rPr>
          <w:rFonts w:ascii="仿宋" w:eastAsia="仿宋" w:hAnsi="仿宋" w:hint="eastAsia"/>
          <w:sz w:val="28"/>
          <w:szCs w:val="28"/>
        </w:rPr>
        <w:t>，</w:t>
      </w:r>
      <w:r w:rsidRPr="00266981">
        <w:rPr>
          <w:rFonts w:ascii="仿宋" w:eastAsia="仿宋" w:hAnsi="仿宋" w:hint="eastAsia"/>
          <w:sz w:val="28"/>
          <w:szCs w:val="28"/>
        </w:rPr>
        <w:t>准备角色扮演所需的情境卡片、角色标识。</w:t>
      </w:r>
    </w:p>
    <w:p w:rsidR="006A6842" w:rsidRPr="00266981" w:rsidRDefault="00591A5E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印制《给家长的一封信》、《我的心理资源地图》卡片、</w:t>
      </w:r>
      <w:r w:rsidR="006A6842" w:rsidRPr="00266981">
        <w:rPr>
          <w:rFonts w:ascii="仿宋" w:eastAsia="仿宋" w:hAnsi="仿宋" w:hint="eastAsia"/>
          <w:sz w:val="28"/>
          <w:szCs w:val="28"/>
        </w:rPr>
        <w:t>讨论记录单。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提前熟悉学校及当地心理援助资源信息。</w:t>
      </w:r>
    </w:p>
    <w:p w:rsidR="006A6842" w:rsidRPr="00266981" w:rsidRDefault="00591A5E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2</w:t>
      </w:r>
      <w:r w:rsidRPr="00266981">
        <w:rPr>
          <w:rFonts w:ascii="仿宋" w:eastAsia="仿宋" w:hAnsi="仿宋"/>
          <w:sz w:val="28"/>
          <w:szCs w:val="28"/>
        </w:rPr>
        <w:t>.</w:t>
      </w:r>
      <w:r w:rsidRPr="00266981">
        <w:rPr>
          <w:rFonts w:ascii="仿宋" w:eastAsia="仿宋" w:hAnsi="仿宋" w:hint="eastAsia"/>
          <w:sz w:val="28"/>
          <w:szCs w:val="28"/>
        </w:rPr>
        <w:t>学生准备：</w:t>
      </w:r>
    </w:p>
    <w:p w:rsidR="006A6842" w:rsidRPr="00266981" w:rsidRDefault="006A6842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提前思考自己或身边同学遇到过的“情绪低谷”或人际矛盾（不需实名，用于案例讨论）。</w:t>
      </w:r>
    </w:p>
    <w:p w:rsidR="006A6842" w:rsidRPr="00266981" w:rsidRDefault="00591A5E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3</w:t>
      </w:r>
      <w:r w:rsidRPr="00266981">
        <w:rPr>
          <w:rFonts w:ascii="仿宋" w:eastAsia="仿宋" w:hAnsi="仿宋"/>
          <w:sz w:val="28"/>
          <w:szCs w:val="28"/>
        </w:rPr>
        <w:t>.</w:t>
      </w:r>
      <w:r w:rsidR="006A6842" w:rsidRPr="00266981">
        <w:rPr>
          <w:rFonts w:ascii="仿宋" w:eastAsia="仿宋" w:hAnsi="仿宋" w:hint="eastAsia"/>
          <w:sz w:val="28"/>
          <w:szCs w:val="28"/>
        </w:rPr>
        <w:t>场地物资：分组桌椅（</w:t>
      </w:r>
      <w:r w:rsidR="006A6842" w:rsidRPr="00266981">
        <w:rPr>
          <w:rFonts w:ascii="仿宋" w:eastAsia="仿宋" w:hAnsi="仿宋"/>
          <w:sz w:val="28"/>
          <w:szCs w:val="28"/>
        </w:rPr>
        <w:t>5-</w:t>
      </w:r>
      <w:r w:rsidRPr="00266981">
        <w:rPr>
          <w:rFonts w:ascii="仿宋" w:eastAsia="仿宋" w:hAnsi="仿宋"/>
          <w:sz w:val="28"/>
          <w:szCs w:val="28"/>
        </w:rPr>
        <w:t>-</w:t>
      </w:r>
      <w:r w:rsidR="006A6842" w:rsidRPr="00266981">
        <w:rPr>
          <w:rFonts w:ascii="仿宋" w:eastAsia="仿宋" w:hAnsi="仿宋"/>
          <w:sz w:val="28"/>
          <w:szCs w:val="28"/>
        </w:rPr>
        <w:t>6人一组）、白板或大尺寸便签纸、记号笔、轻音乐播放设备。</w:t>
      </w:r>
    </w:p>
    <w:p w:rsidR="006A6842" w:rsidRPr="00266981" w:rsidRDefault="00591A5E" w:rsidP="006A6842">
      <w:pPr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lastRenderedPageBreak/>
        <w:t>八</w:t>
      </w:r>
      <w:r w:rsidR="006A6842" w:rsidRPr="00266981">
        <w:rPr>
          <w:rFonts w:ascii="仿宋" w:eastAsia="仿宋" w:hAnsi="仿宋" w:hint="eastAsia"/>
          <w:sz w:val="28"/>
          <w:szCs w:val="28"/>
        </w:rPr>
        <w:t>、注意事项</w:t>
      </w:r>
    </w:p>
    <w:p w:rsidR="006A6842" w:rsidRPr="00266981" w:rsidRDefault="00591A5E" w:rsidP="00591A5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1</w:t>
      </w:r>
      <w:r w:rsidRPr="00266981">
        <w:rPr>
          <w:rFonts w:ascii="仿宋" w:eastAsia="仿宋" w:hAnsi="仿宋"/>
          <w:sz w:val="28"/>
          <w:szCs w:val="28"/>
        </w:rPr>
        <w:t>.</w:t>
      </w:r>
      <w:r w:rsidR="006A6842" w:rsidRPr="00266981">
        <w:rPr>
          <w:rFonts w:ascii="仿宋" w:eastAsia="仿宋" w:hAnsi="仿宋" w:hint="eastAsia"/>
          <w:sz w:val="28"/>
          <w:szCs w:val="28"/>
        </w:rPr>
        <w:t>避免二次伤害：讨论案例时严禁针对班里某位同学的真实情况进行公开“对号入座”式分析。</w:t>
      </w:r>
    </w:p>
    <w:p w:rsidR="006A6842" w:rsidRPr="00266981" w:rsidRDefault="004B0552" w:rsidP="004B0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2</w:t>
      </w:r>
      <w:r w:rsidRPr="00266981">
        <w:rPr>
          <w:rFonts w:ascii="仿宋" w:eastAsia="仿宋" w:hAnsi="仿宋"/>
          <w:sz w:val="28"/>
          <w:szCs w:val="28"/>
        </w:rPr>
        <w:t>.</w:t>
      </w:r>
      <w:r w:rsidR="006A6842" w:rsidRPr="00266981">
        <w:rPr>
          <w:rFonts w:ascii="仿宋" w:eastAsia="仿宋" w:hAnsi="仿宋" w:hint="eastAsia"/>
          <w:sz w:val="28"/>
          <w:szCs w:val="28"/>
        </w:rPr>
        <w:t>营造安全氛围：强调保密原则（分享出的个人信息不离开教室），尊重不同观点，禁止嘲笑他人困扰。</w:t>
      </w:r>
    </w:p>
    <w:p w:rsidR="00673A8D" w:rsidRPr="00266981" w:rsidRDefault="004B0552" w:rsidP="004B0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66981">
        <w:rPr>
          <w:rFonts w:ascii="仿宋" w:eastAsia="仿宋" w:hAnsi="仿宋" w:hint="eastAsia"/>
          <w:sz w:val="28"/>
          <w:szCs w:val="28"/>
        </w:rPr>
        <w:t>3</w:t>
      </w:r>
      <w:r w:rsidRPr="00266981">
        <w:rPr>
          <w:rFonts w:ascii="仿宋" w:eastAsia="仿宋" w:hAnsi="仿宋"/>
          <w:sz w:val="28"/>
          <w:szCs w:val="28"/>
        </w:rPr>
        <w:t>.</w:t>
      </w:r>
      <w:r w:rsidR="006A6842" w:rsidRPr="00266981">
        <w:rPr>
          <w:rFonts w:ascii="仿宋" w:eastAsia="仿宋" w:hAnsi="仿宋" w:hint="eastAsia"/>
          <w:sz w:val="28"/>
          <w:szCs w:val="28"/>
        </w:rPr>
        <w:t>资源真实可用：提供的所有求助热线、地址需提前确认有效，并确保学生知晓</w:t>
      </w:r>
      <w:bookmarkStart w:id="0" w:name="_GoBack"/>
      <w:bookmarkEnd w:id="0"/>
      <w:r w:rsidR="006A6842" w:rsidRPr="00266981">
        <w:rPr>
          <w:rFonts w:ascii="仿宋" w:eastAsia="仿宋" w:hAnsi="仿宋" w:hint="eastAsia"/>
          <w:sz w:val="28"/>
          <w:szCs w:val="28"/>
        </w:rPr>
        <w:t>使用流程（如是否需要预约、费用等）。</w:t>
      </w:r>
    </w:p>
    <w:sectPr w:rsidR="00673A8D" w:rsidRPr="00266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0FE" w:rsidRDefault="003B70FE" w:rsidP="00266981">
      <w:r>
        <w:separator/>
      </w:r>
    </w:p>
  </w:endnote>
  <w:endnote w:type="continuationSeparator" w:id="0">
    <w:p w:rsidR="003B70FE" w:rsidRDefault="003B70FE" w:rsidP="0026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0FE" w:rsidRDefault="003B70FE" w:rsidP="00266981">
      <w:r>
        <w:separator/>
      </w:r>
    </w:p>
  </w:footnote>
  <w:footnote w:type="continuationSeparator" w:id="0">
    <w:p w:rsidR="003B70FE" w:rsidRDefault="003B70FE" w:rsidP="0026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A5"/>
    <w:rsid w:val="00266981"/>
    <w:rsid w:val="003B70FE"/>
    <w:rsid w:val="004B0552"/>
    <w:rsid w:val="00591A5E"/>
    <w:rsid w:val="00673A8D"/>
    <w:rsid w:val="006A6842"/>
    <w:rsid w:val="00E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6C623"/>
  <w15:chartTrackingRefBased/>
  <w15:docId w15:val="{E306535E-12F8-432B-8426-748B0401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69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6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69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2026-05-11T14:06:00Z</dcterms:created>
  <dcterms:modified xsi:type="dcterms:W3CDTF">2026-05-11T14:44:00Z</dcterms:modified>
</cp:coreProperties>
</file>